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</w:t>
      </w:r>
      <w:r w:rsidR="00F51872" w:rsidRPr="00F51872">
        <w:rPr>
          <w:rFonts w:ascii="Times New Roman" w:hAnsi="Times New Roman"/>
          <w:b/>
          <w:sz w:val="24"/>
          <w:u w:val="single"/>
        </w:rPr>
        <w:t>TRGOVAČKI SUD U ZAGREBU</w:t>
      </w:r>
      <w:r w:rsidRPr="00655B39">
        <w:rPr>
          <w:rFonts w:ascii="Times New Roman" w:hAnsi="Times New Roman"/>
          <w:sz w:val="24"/>
        </w:rPr>
        <w:t>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>1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412/2013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__________________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GRADITELJSTVO KOKOROVIĆ,vl. Božo Kokorović, obrt u stečaju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OIB: 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68245365738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Zagrebačka 24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Strmec Samoborski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OD_</w:t>
      </w:r>
      <w:r w:rsidR="001D48F9">
        <w:rPr>
          <w:rFonts w:ascii="Times New Roman" w:hAnsi="Times New Roman"/>
          <w:b/>
          <w:sz w:val="24"/>
          <w:szCs w:val="24"/>
          <w:u w:val="single"/>
          <w:lang w:val="pl-PL"/>
        </w:rPr>
        <w:t>01.07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2016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1D48F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C7323">
        <w:rPr>
          <w:rFonts w:ascii="Times New Roman" w:hAnsi="Times New Roman"/>
          <w:b/>
          <w:sz w:val="24"/>
          <w:szCs w:val="24"/>
          <w:u w:val="single"/>
          <w:lang w:val="pl-PL"/>
        </w:rPr>
        <w:t>30.</w:t>
      </w:r>
      <w:r w:rsidR="001D48F9">
        <w:rPr>
          <w:rFonts w:ascii="Times New Roman" w:hAnsi="Times New Roman"/>
          <w:b/>
          <w:sz w:val="24"/>
          <w:szCs w:val="24"/>
          <w:u w:val="single"/>
          <w:lang w:val="pl-PL"/>
        </w:rPr>
        <w:t>09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 2016</w:t>
      </w:r>
      <w:r w:rsidR="001D48F9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</w:p>
    <w:p w:rsidR="001D48F9" w:rsidRDefault="001D48F9" w:rsidP="00107567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C7323" w:rsidRPr="001D48F9" w:rsidRDefault="00537AA5" w:rsidP="0010756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Objavljen je </w:t>
      </w:r>
      <w:r w:rsidR="001D48F9">
        <w:rPr>
          <w:rFonts w:ascii="Times New Roman" w:hAnsi="Times New Roman"/>
          <w:sz w:val="24"/>
          <w:szCs w:val="24"/>
          <w:lang w:val="pl-PL"/>
        </w:rPr>
        <w:t>9</w:t>
      </w:r>
      <w:r w:rsidR="00A55022" w:rsidRPr="001D48F9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1D48F9">
        <w:rPr>
          <w:rFonts w:ascii="Times New Roman" w:hAnsi="Times New Roman"/>
          <w:sz w:val="24"/>
          <w:szCs w:val="24"/>
          <w:lang w:val="pl-PL"/>
        </w:rPr>
        <w:t xml:space="preserve">oglas </w:t>
      </w:r>
      <w:r w:rsidR="00CA054B" w:rsidRPr="001D48F9">
        <w:rPr>
          <w:rFonts w:ascii="Times New Roman" w:hAnsi="Times New Roman"/>
          <w:sz w:val="24"/>
          <w:szCs w:val="24"/>
          <w:lang w:val="pl-PL"/>
        </w:rPr>
        <w:t xml:space="preserve">na stranicama sudačke mreže i stranicama Hrvatske gospodarske komore </w:t>
      </w:r>
      <w:r w:rsidRPr="001D48F9">
        <w:rPr>
          <w:rFonts w:ascii="Times New Roman" w:hAnsi="Times New Roman"/>
          <w:sz w:val="24"/>
          <w:szCs w:val="24"/>
          <w:lang w:val="pl-PL"/>
        </w:rPr>
        <w:t xml:space="preserve">o prodaji nekretnine </w:t>
      </w:r>
      <w:r w:rsidR="008707E9" w:rsidRPr="001D48F9">
        <w:rPr>
          <w:rFonts w:ascii="Times New Roman" w:hAnsi="Times New Roman"/>
          <w:sz w:val="24"/>
        </w:rPr>
        <w:t xml:space="preserve">koja se nalazi u Općini Tinjan, Istra, dio z.k.čbr. 639/2 k.o. Tinjan, pri Općinskom sudu u Pazinu, površine 1.250 m2, uknjižen u zk.ul. 2264 i zk.ul. 2098 k.o. Tinjan pri Općinskom sudu u Puli, ZK Odjel Pazin </w:t>
      </w:r>
      <w:r w:rsidR="001D48F9">
        <w:rPr>
          <w:rFonts w:ascii="Times New Roman" w:hAnsi="Times New Roman"/>
          <w:sz w:val="24"/>
          <w:szCs w:val="24"/>
          <w:lang w:val="pl-PL"/>
        </w:rPr>
        <w:t>26.08</w:t>
      </w:r>
      <w:r w:rsidRPr="001D48F9">
        <w:rPr>
          <w:rFonts w:ascii="Times New Roman" w:hAnsi="Times New Roman"/>
          <w:sz w:val="24"/>
          <w:szCs w:val="24"/>
          <w:lang w:val="pl-PL"/>
        </w:rPr>
        <w:t>.2016.</w:t>
      </w:r>
      <w:r w:rsidR="001C7323" w:rsidRPr="001D48F9">
        <w:rPr>
          <w:rFonts w:ascii="Times New Roman" w:hAnsi="Times New Roman"/>
          <w:sz w:val="24"/>
          <w:szCs w:val="24"/>
          <w:lang w:val="pl-PL"/>
        </w:rPr>
        <w:t xml:space="preserve"> sa umanjenjem vrijednosti od </w:t>
      </w:r>
      <w:r w:rsidR="00CA054B" w:rsidRPr="001D48F9">
        <w:rPr>
          <w:rFonts w:ascii="Times New Roman" w:hAnsi="Times New Roman"/>
          <w:sz w:val="24"/>
          <w:szCs w:val="24"/>
          <w:lang w:val="pl-PL"/>
        </w:rPr>
        <w:t xml:space="preserve">5% te </w:t>
      </w:r>
      <w:r w:rsidR="001C7323" w:rsidRPr="001D48F9">
        <w:rPr>
          <w:rFonts w:ascii="Times New Roman" w:hAnsi="Times New Roman"/>
          <w:sz w:val="24"/>
          <w:szCs w:val="24"/>
          <w:lang w:val="pl-PL"/>
        </w:rPr>
        <w:t>je cijena u konačnici iznosila 193.617,52</w:t>
      </w:r>
      <w:r w:rsidR="00CA054B" w:rsidRPr="001D48F9">
        <w:rPr>
          <w:rFonts w:ascii="Times New Roman" w:hAnsi="Times New Roman"/>
          <w:sz w:val="24"/>
          <w:szCs w:val="24"/>
          <w:lang w:val="pl-PL"/>
        </w:rPr>
        <w:t xml:space="preserve"> kn. </w:t>
      </w:r>
    </w:p>
    <w:p w:rsidR="00AF526E" w:rsidRPr="001D48F9" w:rsidRDefault="00AF526E" w:rsidP="0010756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Nema radnika koji su nastavili sa radom.</w:t>
      </w:r>
    </w:p>
    <w:p w:rsidR="00F51872" w:rsidRPr="001D48F9" w:rsidRDefault="00AF526E" w:rsidP="000E1F39">
      <w:pPr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="00AF526E" w:rsidRPr="001D48F9" w:rsidRDefault="00AF526E" w:rsidP="000E1F39">
      <w:pPr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Dok se ne rasprodaju sve nekretnine, a čija je rasprodaja u tijeku nema mogućnosti zatvaranja stečajnog postupka.</w:t>
      </w:r>
    </w:p>
    <w:p w:rsidR="00AF526E" w:rsidRDefault="00AF526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63FEE" w:rsidRPr="00163FEE" w:rsidRDefault="000E1F39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A55022" w:rsidRPr="001D48F9" w:rsidRDefault="00A55022" w:rsidP="00163FEE">
      <w:pPr>
        <w:ind w:left="720"/>
        <w:jc w:val="both"/>
        <w:rPr>
          <w:rFonts w:ascii="Times New Roman" w:hAnsi="Times New Roman"/>
          <w:sz w:val="24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Nekretnina </w:t>
      </w:r>
      <w:r w:rsidRPr="001D48F9">
        <w:rPr>
          <w:rFonts w:ascii="Times New Roman" w:hAnsi="Times New Roman"/>
          <w:sz w:val="24"/>
        </w:rPr>
        <w:t xml:space="preserve">koja se nalazi u Općini Tinjan, Istra, dio z.k.čbr. 639/2 k.o. Tinjan, pri Općinskom sudu u Pazinu, površine 1.250 m2, uknjižen u zk.ul. 2264 i zk.ul. 2098 k.o. Tinjan pri Općinskom sudu u Puli, ZK Odjel Pazin. </w:t>
      </w:r>
    </w:p>
    <w:p w:rsidR="000B321E" w:rsidRPr="001D48F9" w:rsidRDefault="000B321E" w:rsidP="00163FE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Trenutno stanje žiro </w:t>
      </w:r>
      <w:r w:rsidR="001C7323" w:rsidRPr="001D48F9">
        <w:rPr>
          <w:rFonts w:ascii="Times New Roman" w:hAnsi="Times New Roman"/>
          <w:sz w:val="24"/>
          <w:szCs w:val="24"/>
          <w:lang w:val="pl-PL"/>
        </w:rPr>
        <w:t>računa na dan 30.06</w:t>
      </w:r>
      <w:r w:rsidRPr="001D48F9">
        <w:rPr>
          <w:rFonts w:ascii="Times New Roman" w:hAnsi="Times New Roman"/>
          <w:sz w:val="24"/>
          <w:szCs w:val="24"/>
          <w:lang w:val="pl-PL"/>
        </w:rPr>
        <w:t>.2016. iznosi</w:t>
      </w:r>
      <w:r w:rsidR="005343F0" w:rsidRPr="001D48F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1D48F9">
        <w:rPr>
          <w:rFonts w:ascii="Times New Roman" w:hAnsi="Times New Roman"/>
          <w:sz w:val="24"/>
          <w:szCs w:val="24"/>
          <w:lang w:val="pl-PL"/>
        </w:rPr>
        <w:t>16,26</w:t>
      </w:r>
      <w:r w:rsidR="005343F0" w:rsidRPr="001D48F9"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="00AE118F" w:rsidRDefault="00AE118F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Pr="004A58CC" w:rsidRDefault="00163FEE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</w:t>
      </w:r>
      <w:r w:rsidR="000E1F39" w:rsidRPr="00163FEE">
        <w:rPr>
          <w:rFonts w:ascii="Times New Roman" w:hAns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E118F" w:rsidRPr="001D48F9" w:rsidRDefault="004A58CC" w:rsidP="001D48F9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Nema</w:t>
      </w:r>
    </w:p>
    <w:p w:rsidR="00A55022" w:rsidRPr="004A58CC" w:rsidRDefault="00A55022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2316C" w:rsidRPr="001D48F9" w:rsidRDefault="00A55022" w:rsidP="00A55022">
      <w:pPr>
        <w:pStyle w:val="Odlomakpopisa"/>
        <w:jc w:val="both"/>
        <w:rPr>
          <w:rFonts w:ascii="Times New Roman" w:hAnsi="Times New Roman"/>
          <w:sz w:val="24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Nekretnina </w:t>
      </w:r>
      <w:r w:rsidRPr="001D48F9">
        <w:rPr>
          <w:rFonts w:ascii="Times New Roman" w:hAnsi="Times New Roman"/>
          <w:sz w:val="24"/>
        </w:rPr>
        <w:t xml:space="preserve">koja se nalazi u Općini Tinjan, Istra, dio z.k.čbr. 639/2 k.o. Tinjan, pri Općinskom sudu u Pazinu, površine 1.250 m2, uknjižen u zk.ul. 2264 i zk.ul. 2098 k.o. Tinjan pri Općinskom sudu u Puli, ZK Odjel Pazin. </w:t>
      </w:r>
      <w:r w:rsidR="0012316C" w:rsidRPr="001D48F9">
        <w:rPr>
          <w:rFonts w:ascii="Times New Roman" w:hAnsi="Times New Roman"/>
          <w:sz w:val="24"/>
          <w:szCs w:val="24"/>
          <w:lang w:val="pl-PL"/>
        </w:rPr>
        <w:t xml:space="preserve"> – </w:t>
      </w:r>
      <w:r w:rsidRPr="001D48F9">
        <w:rPr>
          <w:rFonts w:ascii="Times New Roman" w:hAnsi="Times New Roman"/>
          <w:sz w:val="24"/>
          <w:szCs w:val="24"/>
          <w:lang w:val="pl-PL"/>
        </w:rPr>
        <w:t>nema zainteresiranih kupaca unatoč sniženoj cijeni predmetne nekretnine.</w:t>
      </w:r>
    </w:p>
    <w:p w:rsidR="0012316C" w:rsidRPr="0012316C" w:rsidRDefault="0012316C" w:rsidP="0012316C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4A58CC" w:rsidRPr="001D48F9" w:rsidRDefault="00A55022" w:rsidP="0012316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Nema razlučnog prava.</w:t>
      </w:r>
    </w:p>
    <w:p w:rsidR="0012316C" w:rsidRPr="004A58CC" w:rsidRDefault="0012316C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1D48F9" w:rsidRDefault="00A55022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Nema izlučnog prava</w:t>
      </w:r>
      <w:r w:rsidR="00AE118F" w:rsidRPr="001D48F9">
        <w:rPr>
          <w:rFonts w:ascii="Times New Roman" w:hAnsi="Times New Roman"/>
          <w:sz w:val="24"/>
          <w:szCs w:val="24"/>
          <w:lang w:val="pl-PL"/>
        </w:rPr>
        <w:t>.</w:t>
      </w:r>
    </w:p>
    <w:p w:rsidR="00AE118F" w:rsidRPr="00B40BEB" w:rsidRDefault="00AE118F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1D48F9" w:rsidRDefault="004A58CC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Knjigovodstveni servis Aurora travel d.o.o. - trošak od </w:t>
      </w:r>
      <w:r w:rsidR="00A55022" w:rsidRPr="001D48F9">
        <w:rPr>
          <w:rFonts w:ascii="Times New Roman" w:hAnsi="Times New Roman"/>
          <w:sz w:val="24"/>
          <w:szCs w:val="24"/>
          <w:lang w:val="pl-PL"/>
        </w:rPr>
        <w:t>750</w:t>
      </w:r>
      <w:r w:rsidRPr="001D48F9">
        <w:rPr>
          <w:rFonts w:ascii="Times New Roman" w:hAnsi="Times New Roman"/>
          <w:sz w:val="24"/>
          <w:szCs w:val="24"/>
          <w:lang w:val="pl-PL"/>
        </w:rPr>
        <w:t>,00 kn</w:t>
      </w:r>
      <w:r w:rsidR="005343F0" w:rsidRPr="001D48F9">
        <w:rPr>
          <w:rFonts w:ascii="Times New Roman" w:hAnsi="Times New Roman"/>
          <w:sz w:val="24"/>
          <w:szCs w:val="24"/>
          <w:lang w:val="pl-PL"/>
        </w:rPr>
        <w:t xml:space="preserve"> (nije plaćeno)</w:t>
      </w:r>
    </w:p>
    <w:p w:rsidR="00AE118F" w:rsidRDefault="00AE118F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1D48F9" w:rsidRDefault="004A58CC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Nema</w:t>
      </w:r>
      <w:r w:rsidR="00F2310F" w:rsidRPr="001D48F9">
        <w:rPr>
          <w:rFonts w:ascii="Times New Roman" w:hAnsi="Times New Roman"/>
          <w:sz w:val="24"/>
          <w:szCs w:val="24"/>
          <w:lang w:val="pl-PL"/>
        </w:rPr>
        <w:t xml:space="preserve"> radnika koji su nastavili sa radom.</w:t>
      </w:r>
    </w:p>
    <w:p w:rsidR="005343F0" w:rsidRPr="00B40BEB" w:rsidRDefault="005343F0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4A58CC" w:rsidRPr="001D48F9" w:rsidRDefault="004A58CC" w:rsidP="00046078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Nema</w:t>
      </w:r>
    </w:p>
    <w:p w:rsidR="007D0346" w:rsidRPr="004A58CC" w:rsidRDefault="007D0346" w:rsidP="00046078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1D48F9" w:rsidRDefault="00F2310F" w:rsidP="00F2310F">
      <w:pPr>
        <w:ind w:left="708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Nema </w:t>
      </w:r>
    </w:p>
    <w:p w:rsidR="00F2310F" w:rsidRPr="00F2310F" w:rsidRDefault="00F2310F" w:rsidP="00F2310F">
      <w:pPr>
        <w:ind w:left="708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1D48F9">
        <w:rPr>
          <w:rFonts w:ascii="Times New Roman" w:hAnsi="Times New Roman"/>
          <w:b/>
          <w:sz w:val="24"/>
          <w:szCs w:val="24"/>
          <w:u w:val="single"/>
          <w:lang w:val="pl-PL"/>
        </w:rPr>
        <w:t>01.10</w:t>
      </w:r>
      <w:r w:rsidR="004A58CC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Pr="00B40BEB">
        <w:rPr>
          <w:rFonts w:ascii="Times New Roman" w:hAnsi="Times New Roman"/>
          <w:sz w:val="24"/>
          <w:szCs w:val="24"/>
          <w:lang w:val="pl-PL"/>
        </w:rPr>
        <w:t>_ do_</w:t>
      </w:r>
      <w:r w:rsidR="001D48F9">
        <w:rPr>
          <w:rFonts w:ascii="Times New Roman" w:hAnsi="Times New Roman"/>
          <w:b/>
          <w:sz w:val="24"/>
          <w:szCs w:val="24"/>
          <w:u w:val="single"/>
          <w:lang w:val="pl-PL"/>
        </w:rPr>
        <w:t>31.12</w:t>
      </w:r>
      <w:r w:rsidR="00DD2449" w:rsidRP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</w:t>
      </w:r>
      <w:r w:rsidR="00DD2449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DD2449" w:rsidRPr="001D48F9" w:rsidRDefault="00DD2449" w:rsidP="00DD244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Uredno vođenje knjigovodstva stečajnog dužnika, </w:t>
      </w:r>
      <w:r w:rsidR="00F2310F" w:rsidRPr="001D48F9">
        <w:rPr>
          <w:rFonts w:ascii="Times New Roman" w:hAnsi="Times New Roman"/>
          <w:sz w:val="24"/>
          <w:szCs w:val="24"/>
          <w:lang w:val="pl-PL"/>
        </w:rPr>
        <w:t>te p</w:t>
      </w:r>
      <w:r w:rsidRPr="001D48F9">
        <w:rPr>
          <w:rFonts w:ascii="Times New Roman" w:hAnsi="Times New Roman"/>
          <w:sz w:val="24"/>
          <w:szCs w:val="24"/>
          <w:lang w:val="pl-PL"/>
        </w:rPr>
        <w:t xml:space="preserve">ristupanje </w:t>
      </w:r>
      <w:r w:rsidR="00F2310F" w:rsidRPr="001D48F9">
        <w:rPr>
          <w:rFonts w:ascii="Times New Roman" w:hAnsi="Times New Roman"/>
          <w:sz w:val="24"/>
          <w:szCs w:val="24"/>
          <w:lang w:val="pl-PL"/>
        </w:rPr>
        <w:t>što skorijoj prodaji neunovčene nekretnine</w:t>
      </w:r>
      <w:r w:rsidR="007D0346" w:rsidRPr="001D48F9">
        <w:rPr>
          <w:rFonts w:ascii="Times New Roman" w:hAnsi="Times New Roman"/>
          <w:sz w:val="24"/>
          <w:szCs w:val="24"/>
          <w:lang w:val="pl-PL"/>
        </w:rPr>
        <w:t>.</w:t>
      </w:r>
      <w:r w:rsidRPr="001D48F9"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DD2449" w:rsidRDefault="00DD2449" w:rsidP="00DD24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DD2449" w:rsidRPr="00B40BEB" w:rsidRDefault="00DD244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1D48F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>Zagreb, 13.10</w:t>
      </w:r>
      <w:r w:rsid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.2016.</w:t>
      </w:r>
      <w:r w:rsidR="000E1F39">
        <w:rPr>
          <w:rFonts w:ascii="Times New Roman" w:hAnsi="Times New Roman"/>
          <w:sz w:val="24"/>
          <w:szCs w:val="24"/>
          <w:lang w:val="pl-PL"/>
        </w:rPr>
        <w:t>_____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  <w:t>____________________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7B0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6935"/>
    <w:rsid w:val="00046078"/>
    <w:rsid w:val="000B321E"/>
    <w:rsid w:val="000E1F39"/>
    <w:rsid w:val="00107567"/>
    <w:rsid w:val="0012316C"/>
    <w:rsid w:val="00163FEE"/>
    <w:rsid w:val="00183F60"/>
    <w:rsid w:val="00185758"/>
    <w:rsid w:val="001A31F4"/>
    <w:rsid w:val="001C7323"/>
    <w:rsid w:val="001D48F9"/>
    <w:rsid w:val="004A58CC"/>
    <w:rsid w:val="00523314"/>
    <w:rsid w:val="005343F0"/>
    <w:rsid w:val="00537AA5"/>
    <w:rsid w:val="005D4C4A"/>
    <w:rsid w:val="0065599B"/>
    <w:rsid w:val="007B0E33"/>
    <w:rsid w:val="007D0346"/>
    <w:rsid w:val="00825B80"/>
    <w:rsid w:val="008512FB"/>
    <w:rsid w:val="008707E9"/>
    <w:rsid w:val="00893F9A"/>
    <w:rsid w:val="009D28DC"/>
    <w:rsid w:val="00A55022"/>
    <w:rsid w:val="00A70727"/>
    <w:rsid w:val="00AE118F"/>
    <w:rsid w:val="00AF526E"/>
    <w:rsid w:val="00C51F97"/>
    <w:rsid w:val="00C61F72"/>
    <w:rsid w:val="00CA054B"/>
    <w:rsid w:val="00D15518"/>
    <w:rsid w:val="00DD2449"/>
    <w:rsid w:val="00F2310F"/>
    <w:rsid w:val="00F51872"/>
    <w:rsid w:val="00FA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05AF7F-6BEB-45C5-93FC-9EFE66F6F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dcterms:created xsi:type="dcterms:W3CDTF">2016-10-19T07:57:00Z</dcterms:created>
  <dcterms:modified xsi:type="dcterms:W3CDTF">2016-10-19T07:57:00Z</dcterms:modified>
</cp:coreProperties>
</file>